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1CB1F68C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MODELLO DOMANDA DI</w:t>
      </w:r>
      <w:r w:rsidR="002B679B">
        <w:rPr>
          <w:rFonts w:ascii="Garamond" w:hAnsi="Garamond"/>
          <w:b/>
          <w:sz w:val="22"/>
          <w:szCs w:val="22"/>
        </w:rPr>
        <w:t xml:space="preserve"> MANIFESTAZIONE DI INTERESSE</w:t>
      </w:r>
      <w:r w:rsidR="006F21D3" w:rsidRPr="002D30E8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2D30E8">
        <w:rPr>
          <w:rFonts w:ascii="Garamond" w:hAnsi="Garamond"/>
          <w:b/>
          <w:sz w:val="22"/>
          <w:szCs w:val="22"/>
        </w:rPr>
        <w:t>AI SENSI DEL</w:t>
      </w:r>
      <w:r w:rsidR="006F21D3" w:rsidRPr="002D30E8">
        <w:rPr>
          <w:rFonts w:ascii="Garamond" w:hAnsi="Garamond"/>
          <w:b/>
          <w:sz w:val="22"/>
          <w:szCs w:val="22"/>
        </w:rPr>
        <w:t xml:space="preserve"> D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P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R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7CBDE764" w:rsidR="003C796D" w:rsidRPr="002D30E8" w:rsidRDefault="0035230F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Direzione Acquisti</w:t>
      </w:r>
    </w:p>
    <w:p w14:paraId="0E19E6D2" w14:textId="77777777" w:rsidR="0035230F" w:rsidRPr="002D30E8" w:rsidRDefault="0035230F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62C9A4B3" w:rsidR="003C796D" w:rsidRPr="002D30E8" w:rsidRDefault="00F84D17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MANIFESTAZIONE DI INTERESSE</w:t>
      </w:r>
      <w:r w:rsidR="0058292F" w:rsidRPr="002B679B">
        <w:rPr>
          <w:rFonts w:ascii="Garamond" w:hAnsi="Garamond" w:cs="Arial"/>
          <w:b/>
          <w:sz w:val="22"/>
          <w:szCs w:val="22"/>
        </w:rPr>
        <w:t xml:space="preserve"> PER L’AFFIDAMENTO </w:t>
      </w:r>
      <w:r>
        <w:rPr>
          <w:rFonts w:ascii="Garamond" w:hAnsi="Garamond" w:cs="Arial"/>
          <w:b/>
          <w:sz w:val="22"/>
          <w:szCs w:val="22"/>
        </w:rPr>
        <w:t>DEL</w:t>
      </w:r>
      <w:r w:rsidR="0058292F" w:rsidRPr="0058292F">
        <w:rPr>
          <w:rFonts w:ascii="Garamond" w:hAnsi="Garamond" w:cs="Arial"/>
          <w:b/>
          <w:sz w:val="22"/>
          <w:szCs w:val="22"/>
        </w:rPr>
        <w:t xml:space="preserve"> SERVIZIO DI ISPEZIONE E MANUTENZIONE TORRI FARO SULLA RETE AUTOSTRADALE DI COMPETENZA DELLA DIREZIONE TERZO TRONCO DI BOLOGNA</w:t>
      </w:r>
    </w:p>
    <w:p w14:paraId="2514E3AF" w14:textId="77777777" w:rsidR="00851293" w:rsidRPr="002D30E8" w:rsidRDefault="0085129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2D30E8" w:rsidRDefault="003C796D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Il/I sottoscritto/i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nato/i il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a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in qualità di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dell’Impresa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con sede in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codice fiscale n.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e partita Iva n.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2D30E8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2D30E8" w:rsidRDefault="00CF77BF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2D30E8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2D30E8" w:rsidRDefault="003C796D" w:rsidP="002D30E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CHIEDE/CHIEDONO</w:t>
      </w:r>
    </w:p>
    <w:p w14:paraId="61C39054" w14:textId="1BC21E5E" w:rsidR="00841423" w:rsidRPr="002D30E8" w:rsidRDefault="0084142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di </w:t>
      </w:r>
      <w:r w:rsidR="00851293" w:rsidRPr="002D30E8">
        <w:rPr>
          <w:rFonts w:ascii="Garamond" w:hAnsi="Garamond"/>
          <w:sz w:val="22"/>
          <w:szCs w:val="22"/>
        </w:rPr>
        <w:t xml:space="preserve">manifestare l’interesse per l’indagine di mercato in oggetto </w:t>
      </w:r>
      <w:r w:rsidRPr="002D30E8">
        <w:rPr>
          <w:rFonts w:ascii="Garamond" w:hAnsi="Garamond"/>
          <w:sz w:val="22"/>
          <w:szCs w:val="22"/>
        </w:rPr>
        <w:t>nella qualità di</w:t>
      </w:r>
      <w:r w:rsidR="00C369A9" w:rsidRPr="007B57B3">
        <w:rPr>
          <w:rFonts w:ascii="Garamond" w:hAnsi="Garamond" w:cs="Garamond"/>
          <w:sz w:val="22"/>
          <w:szCs w:val="22"/>
        </w:rPr>
        <w:t>*</w:t>
      </w:r>
      <w:r w:rsidR="001B49CC" w:rsidRPr="002D30E8">
        <w:rPr>
          <w:rFonts w:ascii="Garamond" w:hAnsi="Garamond"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2D30E8">
        <w:rPr>
          <w:rFonts w:ascii="Garamond" w:hAnsi="Garamond"/>
          <w:sz w:val="22"/>
          <w:szCs w:val="22"/>
        </w:rPr>
        <w:t>]</w:t>
      </w:r>
      <w:r w:rsidR="001B49CC" w:rsidRPr="002D30E8">
        <w:rPr>
          <w:rFonts w:ascii="Garamond" w:hAnsi="Garamond"/>
          <w:sz w:val="22"/>
          <w:szCs w:val="22"/>
        </w:rPr>
        <w:t>:</w:t>
      </w:r>
    </w:p>
    <w:p w14:paraId="29FE9A38" w14:textId="7026EAAD" w:rsidR="0058292F" w:rsidRDefault="00851293" w:rsidP="0058292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a) </w:t>
      </w:r>
      <w:r w:rsidR="0058292F">
        <w:rPr>
          <w:rFonts w:ascii="Garamond" w:hAnsi="Garamond"/>
          <w:sz w:val="22"/>
          <w:szCs w:val="22"/>
        </w:rPr>
        <w:t>operatore economico singolo;</w:t>
      </w:r>
    </w:p>
    <w:p w14:paraId="2005E7C9" w14:textId="0DA53528" w:rsidR="0058292F" w:rsidRDefault="0058292F" w:rsidP="0058292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 operatore economico plurisoggettivo.</w:t>
      </w:r>
    </w:p>
    <w:p w14:paraId="1DBFF333" w14:textId="1F331214" w:rsidR="0058292F" w:rsidRDefault="0058292F" w:rsidP="0058292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C369A9">
        <w:rPr>
          <w:rFonts w:ascii="Garamond" w:hAnsi="Garamond"/>
          <w:b/>
          <w:bCs/>
          <w:i/>
          <w:iCs/>
          <w:sz w:val="22"/>
          <w:szCs w:val="22"/>
        </w:rPr>
        <w:t>[Nel caso in cui sia stata barrata l’opzione b)</w:t>
      </w:r>
      <w:r w:rsidR="00C369A9">
        <w:rPr>
          <w:rFonts w:ascii="Garamond" w:hAnsi="Garamond"/>
          <w:b/>
          <w:bCs/>
          <w:i/>
          <w:iCs/>
          <w:sz w:val="22"/>
          <w:szCs w:val="22"/>
        </w:rPr>
        <w:t xml:space="preserve"> compilare anche le seguenti voci</w:t>
      </w:r>
      <w:r w:rsidRPr="00C369A9">
        <w:rPr>
          <w:rFonts w:ascii="Garamond" w:hAnsi="Garamond"/>
          <w:b/>
          <w:bCs/>
          <w:i/>
          <w:iCs/>
          <w:sz w:val="22"/>
          <w:szCs w:val="22"/>
        </w:rPr>
        <w:t>]</w:t>
      </w:r>
      <w:r>
        <w:rPr>
          <w:rFonts w:ascii="Garamond" w:hAnsi="Garamond"/>
          <w:sz w:val="22"/>
          <w:szCs w:val="22"/>
        </w:rPr>
        <w:t xml:space="preserve"> l’operatore economico intende partecipare con la seguente forma: </w:t>
      </w:r>
    </w:p>
    <w:p w14:paraId="365DC208" w14:textId="22272638" w:rsidR="0072453F" w:rsidRPr="006F21D3" w:rsidRDefault="0072453F" w:rsidP="0072453F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6F21D3">
        <w:rPr>
          <w:rFonts w:ascii="Garamond" w:hAnsi="Garamond"/>
          <w:sz w:val="20"/>
          <w:szCs w:val="20"/>
        </w:rPr>
        <w:t xml:space="preserve">onsorzio fra società cooperative di produzione e lavoro o consorzio tra imprese artigiane, che intende concorrere per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5E98FF6" w14:textId="6BF49C90" w:rsidR="0072453F" w:rsidRPr="006F21D3" w:rsidRDefault="0072453F" w:rsidP="0072453F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6F21D3">
        <w:rPr>
          <w:rFonts w:ascii="Garamond" w:hAnsi="Garamond"/>
          <w:sz w:val="20"/>
          <w:szCs w:val="20"/>
        </w:rPr>
        <w:t>onsorzio stabile, costituito anche nella forma della società consortile ai sensi dell'art. 2615-ter del Codice civile, tra imprenditori individuali, anche artigiani, società commerciali, società cooperative di produzione e lavoro, che intende eseguire l’appalto con struttura propria;</w:t>
      </w:r>
    </w:p>
    <w:p w14:paraId="2C44AF27" w14:textId="0282A703" w:rsidR="0072453F" w:rsidRPr="006F21D3" w:rsidRDefault="0072453F" w:rsidP="0072453F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6F21D3">
        <w:rPr>
          <w:rFonts w:ascii="Garamond" w:hAnsi="Garamond"/>
          <w:sz w:val="20"/>
          <w:szCs w:val="20"/>
        </w:rPr>
        <w:t xml:space="preserve">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62003C63" w14:textId="5A3F5C1F" w:rsidR="0072453F" w:rsidRPr="006F21D3" w:rsidRDefault="0072453F" w:rsidP="0072453F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</w:t>
      </w:r>
      <w:r w:rsidRPr="006F21D3">
        <w:rPr>
          <w:rFonts w:ascii="Garamond" w:hAnsi="Garamond"/>
          <w:sz w:val="20"/>
          <w:szCs w:val="20"/>
        </w:rPr>
        <w:t xml:space="preserve">aggruppamento temporaneo di concorrenti, costituito/costituendo dai soggetti </w:t>
      </w:r>
      <w:r w:rsidR="00C369A9">
        <w:rPr>
          <w:rFonts w:ascii="Garamond" w:hAnsi="Garamond"/>
          <w:sz w:val="20"/>
          <w:szCs w:val="20"/>
        </w:rPr>
        <w:t>sopra elencati</w:t>
      </w:r>
      <w:r w:rsidRPr="006F21D3">
        <w:rPr>
          <w:rFonts w:ascii="Garamond" w:hAnsi="Garamond"/>
          <w:sz w:val="20"/>
          <w:szCs w:val="20"/>
        </w:rPr>
        <w:t xml:space="preserve">, </w:t>
      </w:r>
    </w:p>
    <w:p w14:paraId="3E199E45" w14:textId="77777777" w:rsidR="0072453F" w:rsidRPr="006F21D3" w:rsidRDefault="0072453F" w:rsidP="0072453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7D9A404" w14:textId="77777777" w:rsidR="0072453F" w:rsidRPr="006F21D3" w:rsidRDefault="0072453F" w:rsidP="0072453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3761D51" w14:textId="1723F405" w:rsidR="0072453F" w:rsidRPr="006F21D3" w:rsidRDefault="0072453F" w:rsidP="0072453F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</w:t>
      </w:r>
      <w:r w:rsidRPr="006F21D3">
        <w:rPr>
          <w:rFonts w:ascii="Garamond" w:hAnsi="Garamond"/>
          <w:sz w:val="20"/>
          <w:szCs w:val="20"/>
        </w:rPr>
        <w:tab/>
      </w:r>
      <w:r w:rsidR="00C369A9">
        <w:rPr>
          <w:rFonts w:ascii="Garamond" w:hAnsi="Garamond"/>
          <w:sz w:val="20"/>
          <w:szCs w:val="20"/>
        </w:rPr>
        <w:t>c</w:t>
      </w:r>
      <w:r w:rsidRPr="006F21D3">
        <w:rPr>
          <w:rFonts w:ascii="Garamond" w:hAnsi="Garamond"/>
          <w:sz w:val="20"/>
          <w:szCs w:val="20"/>
        </w:rPr>
        <w:t>onsorzio ordinario di concorrenti di cui all'art. 2602 del Codice civile, costituito/costituendo tra i soggetti</w:t>
      </w:r>
      <w:r w:rsidR="00C369A9">
        <w:rPr>
          <w:rFonts w:ascii="Garamond" w:hAnsi="Garamond"/>
          <w:sz w:val="20"/>
          <w:szCs w:val="20"/>
        </w:rPr>
        <w:t xml:space="preserve"> sopra elencati</w:t>
      </w:r>
      <w:r w:rsidRPr="006F21D3">
        <w:rPr>
          <w:rFonts w:ascii="Garamond" w:hAnsi="Garamond"/>
          <w:sz w:val="20"/>
          <w:szCs w:val="20"/>
        </w:rPr>
        <w:t xml:space="preserve">, </w:t>
      </w:r>
    </w:p>
    <w:p w14:paraId="154FB3F9" w14:textId="77777777" w:rsidR="0072453F" w:rsidRPr="006F21D3" w:rsidRDefault="0072453F" w:rsidP="0072453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capofila: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DB82190" w14:textId="77777777" w:rsidR="0072453F" w:rsidRPr="006F21D3" w:rsidRDefault="0072453F" w:rsidP="0072453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BEC5D71" w14:textId="77777777" w:rsidR="0072453F" w:rsidRPr="006F21D3" w:rsidRDefault="0072453F" w:rsidP="0072453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dell'art. 2615-ter del Codice civile;</w:t>
      </w:r>
    </w:p>
    <w:p w14:paraId="05C98083" w14:textId="55B7A12C" w:rsidR="0072453F" w:rsidRPr="006F21D3" w:rsidRDefault="0072453F" w:rsidP="0072453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="00C369A9">
        <w:rPr>
          <w:rFonts w:ascii="Garamond" w:hAnsi="Garamond"/>
          <w:sz w:val="20"/>
          <w:szCs w:val="20"/>
        </w:rPr>
        <w:t>a</w:t>
      </w:r>
      <w:r w:rsidRPr="006F21D3">
        <w:rPr>
          <w:rFonts w:ascii="Garamond" w:hAnsi="Garamond"/>
          <w:sz w:val="20"/>
          <w:szCs w:val="20"/>
        </w:rPr>
        <w:t xml:space="preserve">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33/2009, nella seguente specifica tipologia [</w:t>
      </w:r>
      <w:r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Pr="006F21D3">
        <w:rPr>
          <w:rFonts w:ascii="Garamond" w:hAnsi="Garamond"/>
          <w:sz w:val="20"/>
          <w:szCs w:val="20"/>
        </w:rPr>
        <w:t>]:</w:t>
      </w:r>
    </w:p>
    <w:p w14:paraId="1E53C782" w14:textId="77777777" w:rsidR="0072453F" w:rsidRPr="006F21D3" w:rsidRDefault="0072453F" w:rsidP="007245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0F197642" w14:textId="77777777" w:rsidR="0072453F" w:rsidRPr="006F21D3" w:rsidRDefault="0072453F" w:rsidP="0072453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EDA8603" w14:textId="77777777" w:rsidR="0072453F" w:rsidRPr="006F21D3" w:rsidRDefault="0072453F" w:rsidP="0072453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0053F83C" w14:textId="77777777" w:rsidR="0072453F" w:rsidRPr="006F21D3" w:rsidRDefault="0072453F" w:rsidP="007245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costituito:</w:t>
      </w:r>
    </w:p>
    <w:p w14:paraId="3066D2CA" w14:textId="77777777" w:rsidR="0072453F" w:rsidRPr="006F21D3" w:rsidRDefault="0072453F" w:rsidP="0072453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3B163AD" w14:textId="77777777" w:rsidR="0072453F" w:rsidRPr="006F21D3" w:rsidRDefault="0072453F" w:rsidP="0072453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mandante/i: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749D955" w14:textId="77777777" w:rsidR="0072453F" w:rsidRPr="006F21D3" w:rsidRDefault="0072453F" w:rsidP="007245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67238AE3" w14:textId="239C7376" w:rsidR="0072453F" w:rsidRPr="006F21D3" w:rsidRDefault="0072453F" w:rsidP="0072453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  <w:t>gruppo europeo di interesse economico - GEIE.</w:t>
      </w:r>
    </w:p>
    <w:p w14:paraId="59940DCA" w14:textId="44064478" w:rsidR="0072453F" w:rsidRPr="006F21D3" w:rsidRDefault="0072453F" w:rsidP="0072453F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concorrenti plurisoggettivi</w:t>
      </w:r>
      <w:r w:rsidRPr="006F21D3">
        <w:rPr>
          <w:b/>
          <w:bCs/>
          <w:sz w:val="20"/>
          <w:szCs w:val="20"/>
          <w:u w:val="single"/>
        </w:rPr>
        <w:t xml:space="preserve"> </w:t>
      </w:r>
      <w:r w:rsidRPr="00C369A9">
        <w:rPr>
          <w:rFonts w:ascii="Garamond" w:hAnsi="Garamond"/>
          <w:b/>
          <w:bCs/>
          <w:sz w:val="20"/>
          <w:szCs w:val="20"/>
          <w:u w:val="single"/>
        </w:rPr>
        <w:t xml:space="preserve">(RTI, Consorzi ordinari di concorrenti, Reti di Imprese, GEIE) </w:t>
      </w:r>
      <w:r>
        <w:rPr>
          <w:rFonts w:ascii="Garamond" w:hAnsi="Garamond"/>
          <w:sz w:val="20"/>
          <w:szCs w:val="20"/>
        </w:rPr>
        <w:t>si dichiara:</w:t>
      </w:r>
    </w:p>
    <w:p w14:paraId="1FE1EABB" w14:textId="77777777" w:rsidR="0072453F" w:rsidRDefault="0072453F" w:rsidP="0072453F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>
        <w:rPr>
          <w:rFonts w:ascii="Garamond" w:hAnsi="Garamond"/>
          <w:sz w:val="20"/>
          <w:szCs w:val="20"/>
        </w:rPr>
        <w:t xml:space="preserve">: </w:t>
      </w:r>
    </w:p>
    <w:p w14:paraId="38F6D470" w14:textId="77777777" w:rsidR="0072453F" w:rsidRPr="006F21D3" w:rsidRDefault="0072453F" w:rsidP="0072453F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7040919E" w14:textId="77777777" w:rsidR="0072453F" w:rsidRPr="006F21D3" w:rsidRDefault="0072453F" w:rsidP="0072453F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781F5ECB" w14:textId="77777777" w:rsidR="0072453F" w:rsidRPr="006F21D3" w:rsidRDefault="0072453F" w:rsidP="0072453F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66849073" w14:textId="4B6AB763" w:rsidR="0072453F" w:rsidRPr="006F21D3" w:rsidRDefault="0072453F" w:rsidP="0072453F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Pr="00C369A9">
        <w:rPr>
          <w:rFonts w:ascii="Garamond" w:hAnsi="Garamond"/>
          <w:b/>
          <w:bCs/>
          <w:sz w:val="20"/>
          <w:szCs w:val="20"/>
          <w:u w:val="single"/>
        </w:rPr>
        <w:t>tra cooperative di produzione e lavoro e consorzi stabili,</w:t>
      </w:r>
      <w:r w:rsidRPr="006F21D3">
        <w:rPr>
          <w:rFonts w:ascii="Garamond" w:hAnsi="Garamond"/>
          <w:sz w:val="20"/>
          <w:szCs w:val="20"/>
        </w:rPr>
        <w:t xml:space="preserve"> indicare i consorziati per i quali il consorzio concorre:</w:t>
      </w:r>
    </w:p>
    <w:p w14:paraId="06A66B9D" w14:textId="77777777" w:rsidR="0072453F" w:rsidRPr="006F21D3" w:rsidRDefault="0072453F" w:rsidP="0072453F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397B25BA" w14:textId="77777777" w:rsidR="0072453F" w:rsidRPr="006F21D3" w:rsidRDefault="0072453F" w:rsidP="0072453F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73C7B46D" w14:textId="1815457C" w:rsidR="0027416E" w:rsidRPr="00C369A9" w:rsidRDefault="0072453F" w:rsidP="00C369A9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</w:t>
      </w:r>
      <w:r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>
        <w:rPr>
          <w:rFonts w:ascii="Garamond" w:hAnsi="Garamond"/>
          <w:sz w:val="20"/>
          <w:szCs w:val="20"/>
        </w:rPr>
        <w:t>)</w:t>
      </w:r>
      <w:r w:rsidR="00C369A9">
        <w:rPr>
          <w:rFonts w:ascii="Garamond" w:hAnsi="Garamond"/>
          <w:sz w:val="20"/>
          <w:szCs w:val="20"/>
        </w:rPr>
        <w:t>.</w:t>
      </w:r>
    </w:p>
    <w:p w14:paraId="4865687B" w14:textId="77777777" w:rsidR="0027416E" w:rsidRPr="002D30E8" w:rsidRDefault="0027416E" w:rsidP="002D30E8">
      <w:pPr>
        <w:pStyle w:val="Paragrafoelenco"/>
        <w:spacing w:line="360" w:lineRule="auto"/>
        <w:ind w:left="1494"/>
        <w:rPr>
          <w:rFonts w:ascii="Garamond" w:hAnsi="Garamond"/>
          <w:sz w:val="22"/>
          <w:szCs w:val="22"/>
        </w:rPr>
      </w:pPr>
    </w:p>
    <w:p w14:paraId="04EBC792" w14:textId="77777777" w:rsidR="00053B04" w:rsidRPr="002D30E8" w:rsidRDefault="00053B04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36A6D30" w:rsidR="004B5EC8" w:rsidRPr="002D30E8" w:rsidRDefault="00C67C1A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E DICHIARA/DICHIARANO:</w:t>
      </w:r>
    </w:p>
    <w:p w14:paraId="63282BA2" w14:textId="724C0879" w:rsidR="00600032" w:rsidRDefault="00600032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04441">
        <w:rPr>
          <w:rFonts w:ascii="Garamond" w:hAnsi="Garamond"/>
          <w:sz w:val="22"/>
          <w:szCs w:val="22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804441">
        <w:rPr>
          <w:rFonts w:ascii="Garamond" w:hAnsi="Garamond"/>
          <w:sz w:val="22"/>
          <w:szCs w:val="22"/>
        </w:rPr>
        <w:t>Codice penale</w:t>
      </w:r>
      <w:r w:rsidRPr="00804441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69EDF092" w14:textId="6EF9966F" w:rsidR="002B679B" w:rsidRPr="002B679B" w:rsidRDefault="002B679B" w:rsidP="002B679B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non trovarsi in alcuna delle cause di esclusione di cui al </w:t>
      </w:r>
      <w:r w:rsidRPr="002B679B">
        <w:rPr>
          <w:rFonts w:ascii="Garamond" w:hAnsi="Garamond"/>
          <w:b/>
          <w:bCs/>
          <w:sz w:val="22"/>
          <w:szCs w:val="22"/>
        </w:rPr>
        <w:t xml:space="preserve">punto </w:t>
      </w:r>
      <w:r w:rsidR="00804441">
        <w:rPr>
          <w:rFonts w:ascii="Garamond" w:hAnsi="Garamond"/>
          <w:b/>
          <w:bCs/>
          <w:sz w:val="22"/>
          <w:szCs w:val="22"/>
        </w:rPr>
        <w:t>7</w:t>
      </w:r>
      <w:r w:rsidRPr="002B679B">
        <w:rPr>
          <w:rFonts w:ascii="Garamond" w:hAnsi="Garamond"/>
          <w:b/>
          <w:bCs/>
          <w:sz w:val="22"/>
          <w:szCs w:val="22"/>
        </w:rPr>
        <w:t>.1</w:t>
      </w:r>
      <w:r>
        <w:rPr>
          <w:rFonts w:ascii="Garamond" w:hAnsi="Garamond"/>
          <w:sz w:val="22"/>
          <w:szCs w:val="22"/>
        </w:rPr>
        <w:t xml:space="preserve"> dell’Avviso di </w:t>
      </w:r>
      <w:r w:rsidR="00804441">
        <w:rPr>
          <w:rFonts w:ascii="Garamond" w:hAnsi="Garamond"/>
          <w:sz w:val="22"/>
          <w:szCs w:val="22"/>
        </w:rPr>
        <w:t>Consultazione</w:t>
      </w:r>
      <w:r>
        <w:rPr>
          <w:rFonts w:ascii="Garamond" w:hAnsi="Garamond"/>
          <w:sz w:val="22"/>
          <w:szCs w:val="22"/>
        </w:rPr>
        <w:t>;</w:t>
      </w:r>
    </w:p>
    <w:p w14:paraId="6DFDED29" w14:textId="706711DA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Di essere in possesso, sia in caso di partecipazione in forma singola che in forma aggregata,</w:t>
      </w:r>
      <w:r w:rsidRPr="002D30E8">
        <w:rPr>
          <w:rFonts w:ascii="Garamond" w:hAnsi="Garamond"/>
          <w:i/>
          <w:iCs/>
          <w:sz w:val="22"/>
          <w:szCs w:val="22"/>
        </w:rPr>
        <w:t xml:space="preserve"> </w:t>
      </w:r>
      <w:r w:rsidR="00804441">
        <w:rPr>
          <w:rFonts w:ascii="Garamond" w:hAnsi="Garamond"/>
          <w:sz w:val="22"/>
          <w:szCs w:val="22"/>
        </w:rPr>
        <w:t>di tutti i</w:t>
      </w:r>
      <w:r w:rsidRPr="002D30E8">
        <w:rPr>
          <w:rFonts w:ascii="Garamond" w:hAnsi="Garamond"/>
          <w:sz w:val="22"/>
          <w:szCs w:val="22"/>
        </w:rPr>
        <w:t xml:space="preserve"> requisiti di </w:t>
      </w:r>
      <w:r w:rsidR="00F84D17">
        <w:rPr>
          <w:rFonts w:ascii="Garamond" w:hAnsi="Garamond"/>
          <w:sz w:val="22"/>
          <w:szCs w:val="22"/>
        </w:rPr>
        <w:t>idoneità e capacità tecnica e professionale</w:t>
      </w:r>
      <w:r w:rsidR="00804441">
        <w:rPr>
          <w:rFonts w:ascii="Garamond" w:hAnsi="Garamond"/>
          <w:sz w:val="22"/>
          <w:szCs w:val="22"/>
        </w:rPr>
        <w:t xml:space="preserve"> descritti nell’Avviso di Consultazione, in particolare di quelli descritti al punto </w:t>
      </w:r>
      <w:r w:rsidR="00804441" w:rsidRPr="00804441">
        <w:rPr>
          <w:rFonts w:ascii="Garamond" w:hAnsi="Garamond"/>
          <w:b/>
          <w:bCs/>
          <w:sz w:val="22"/>
          <w:szCs w:val="22"/>
        </w:rPr>
        <w:t>7</w:t>
      </w:r>
      <w:r w:rsidRPr="00804441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="00804441" w:rsidRPr="00F84D17">
        <w:rPr>
          <w:rFonts w:ascii="Garamond" w:hAnsi="Garamond"/>
          <w:sz w:val="22"/>
          <w:szCs w:val="22"/>
        </w:rPr>
        <w:t>;</w:t>
      </w:r>
    </w:p>
    <w:p w14:paraId="41803A80" w14:textId="0E678E49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sia in caso di partecipazione in forma singola che in forma aggregata, </w:t>
      </w:r>
      <w:r w:rsidR="00723AE9">
        <w:rPr>
          <w:rFonts w:ascii="Garamond" w:hAnsi="Garamond"/>
          <w:sz w:val="22"/>
          <w:szCs w:val="22"/>
        </w:rPr>
        <w:t xml:space="preserve">di garantire la disponibilità di </w:t>
      </w:r>
      <w:r w:rsidR="00F84D17">
        <w:rPr>
          <w:rFonts w:ascii="Garamond" w:hAnsi="Garamond"/>
          <w:sz w:val="22"/>
          <w:szCs w:val="22"/>
        </w:rPr>
        <w:t xml:space="preserve">mezzi e </w:t>
      </w:r>
      <w:r w:rsidR="00804441">
        <w:rPr>
          <w:rFonts w:ascii="Garamond" w:hAnsi="Garamond"/>
          <w:sz w:val="22"/>
          <w:szCs w:val="22"/>
        </w:rPr>
        <w:t xml:space="preserve">professionisti in grado di soddisfare i requisiti tecnici e professionali descritti nell’Avviso di Consultazione, nonché rispetto a quanto </w:t>
      </w:r>
      <w:r w:rsidR="00723AE9">
        <w:rPr>
          <w:rFonts w:ascii="Garamond" w:hAnsi="Garamond"/>
          <w:sz w:val="22"/>
          <w:szCs w:val="22"/>
        </w:rPr>
        <w:t xml:space="preserve">richiesto </w:t>
      </w:r>
      <w:r w:rsidR="002B679B">
        <w:rPr>
          <w:rFonts w:ascii="Garamond" w:hAnsi="Garamond"/>
          <w:sz w:val="22"/>
          <w:szCs w:val="22"/>
        </w:rPr>
        <w:t xml:space="preserve">nel capitolato tecnico </w:t>
      </w:r>
      <w:r w:rsidR="00804441">
        <w:rPr>
          <w:rFonts w:ascii="Garamond" w:hAnsi="Garamond"/>
          <w:sz w:val="22"/>
          <w:szCs w:val="22"/>
        </w:rPr>
        <w:t>e nell’ulteriore documentazione tecnica allegata.</w:t>
      </w:r>
    </w:p>
    <w:p w14:paraId="7DFFE8E5" w14:textId="5A90B4B6" w:rsidR="007B57B3" w:rsidRPr="007B57B3" w:rsidRDefault="007B57B3" w:rsidP="007B57B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7B57B3">
        <w:rPr>
          <w:rFonts w:ascii="Garamond" w:hAnsi="Garamond" w:cs="Garamond"/>
          <w:sz w:val="22"/>
          <w:szCs w:val="22"/>
        </w:rPr>
        <w:t>*</w:t>
      </w:r>
      <w:r w:rsidRPr="007B57B3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</w:t>
      </w:r>
      <w:r>
        <w:rPr>
          <w:rFonts w:ascii="Garamond" w:hAnsi="Garamond" w:cs="Garamond"/>
          <w:i/>
          <w:iCs/>
          <w:sz w:val="22"/>
          <w:szCs w:val="22"/>
        </w:rPr>
        <w:t xml:space="preserve">, per la successiva fase della procedura competitiva, </w:t>
      </w:r>
      <w:r w:rsidRPr="007B57B3">
        <w:rPr>
          <w:rFonts w:ascii="Garamond" w:hAnsi="Garamond" w:cs="Garamond"/>
          <w:i/>
          <w:iCs/>
          <w:sz w:val="22"/>
          <w:szCs w:val="22"/>
        </w:rPr>
        <w:t xml:space="preserve">in forme diverse da quelle dichiarate nella presente domanda. </w:t>
      </w:r>
    </w:p>
    <w:p w14:paraId="7FC5469F" w14:textId="4E3345A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20034C11" w14:textId="3989F77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CE6D75B" w14:textId="77777777" w:rsidR="007B57B3" w:rsidRPr="002D30E8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 xml:space="preserve"> </w:t>
      </w:r>
      <w:r w:rsidR="002C571C" w:rsidRPr="002D30E8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2D30E8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sectPr w:rsidR="002C571C" w:rsidRPr="002D30E8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A03D" w14:textId="77777777" w:rsidR="0005517C" w:rsidRDefault="0005517C">
      <w:r>
        <w:separator/>
      </w:r>
    </w:p>
  </w:endnote>
  <w:endnote w:type="continuationSeparator" w:id="0">
    <w:p w14:paraId="4BB6F6F4" w14:textId="77777777" w:rsidR="0005517C" w:rsidRDefault="0005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1BDE" w14:textId="77777777" w:rsidR="0005517C" w:rsidRDefault="0005517C">
      <w:r>
        <w:separator/>
      </w:r>
    </w:p>
  </w:footnote>
  <w:footnote w:type="continuationSeparator" w:id="0">
    <w:p w14:paraId="0B0E5766" w14:textId="77777777" w:rsidR="0005517C" w:rsidRDefault="0005517C">
      <w:r>
        <w:continuationSeparator/>
      </w:r>
    </w:p>
  </w:footnote>
  <w:footnote w:id="1">
    <w:p w14:paraId="1C5FAC9D" w14:textId="77777777" w:rsidR="00A51A8F" w:rsidRPr="007B57B3" w:rsidRDefault="002C571C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Style w:val="Rimandonotaapidipagina"/>
          <w:sz w:val="32"/>
          <w:szCs w:val="32"/>
        </w:rPr>
        <w:footnoteRef/>
      </w:r>
      <w:r w:rsidRPr="007B57B3">
        <w:rPr>
          <w:sz w:val="32"/>
          <w:szCs w:val="32"/>
        </w:rPr>
        <w:t xml:space="preserve"> </w:t>
      </w:r>
      <w:r w:rsidR="00A51A8F" w:rsidRPr="007B57B3">
        <w:rPr>
          <w:rFonts w:ascii="Garamond" w:hAnsi="Garamond" w:cs="Garamond"/>
          <w:iCs/>
          <w:sz w:val="18"/>
          <w:szCs w:val="18"/>
        </w:rPr>
        <w:t>La domanda di partecipazione è sottoscritta digitalmente:</w:t>
      </w:r>
    </w:p>
    <w:p w14:paraId="1513B05C" w14:textId="59F9498F" w:rsidR="00A51A8F" w:rsidRPr="007B57B3" w:rsidRDefault="00A51A8F" w:rsidP="007147FC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nel caso di </w:t>
      </w:r>
      <w:r w:rsidR="007147FC">
        <w:rPr>
          <w:rFonts w:ascii="Garamond" w:hAnsi="Garamond" w:cs="Garamond"/>
          <w:iCs/>
          <w:sz w:val="18"/>
          <w:szCs w:val="18"/>
        </w:rPr>
        <w:t xml:space="preserve">singolo operatore economico dal legale rappresentante o da procuratore a ciò abilitato; </w:t>
      </w:r>
    </w:p>
    <w:p w14:paraId="2F6175F7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società o consorzi stabili, dal legale rappresentante;</w:t>
      </w:r>
    </w:p>
    <w:p w14:paraId="48F75594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56DCAF86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aggregazioni di rete si fa riferimento alla disciplina prevista per i raggruppamenti temporanei, in quanto compatibile</w:t>
      </w:r>
      <w:r w:rsidR="007147FC">
        <w:rPr>
          <w:rFonts w:ascii="Garamond" w:hAnsi="Garamond" w:cs="Garamond"/>
          <w:iCs/>
          <w:sz w:val="18"/>
          <w:szCs w:val="18"/>
        </w:rPr>
        <w:t>.</w:t>
      </w:r>
      <w:r w:rsidRPr="007B57B3">
        <w:rPr>
          <w:rFonts w:ascii="Garamond" w:hAnsi="Garamond" w:cs="Garamond"/>
          <w:iCs/>
          <w:sz w:val="18"/>
          <w:szCs w:val="18"/>
        </w:rPr>
        <w:t xml:space="preserve"> </w:t>
      </w:r>
    </w:p>
    <w:p w14:paraId="10F1D1F9" w14:textId="72553119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La domanda dovrà essere corredata da:</w:t>
      </w:r>
    </w:p>
    <w:p w14:paraId="2810EEB0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a)</w:t>
      </w:r>
      <w:r w:rsidRPr="007B57B3">
        <w:rPr>
          <w:rFonts w:ascii="Garamond" w:hAnsi="Garamond" w:cs="Garamond"/>
          <w:iCs/>
          <w:sz w:val="18"/>
          <w:szCs w:val="18"/>
        </w:rPr>
        <w:tab/>
        <w:t>copia digitale di un documento d’identità del sottoscrittore;</w:t>
      </w:r>
    </w:p>
    <w:p w14:paraId="3F25CB00" w14:textId="1318C117" w:rsidR="004D3F29" w:rsidRPr="007B57B3" w:rsidRDefault="00A51A8F" w:rsidP="002C571C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b)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copia digitale conforme all’originale della procura </w:t>
      </w:r>
      <w:r w:rsidR="004D3F29" w:rsidRPr="007B57B3">
        <w:rPr>
          <w:rFonts w:ascii="Garamond" w:hAnsi="Garamond" w:cs="Garamond"/>
          <w:iCs/>
          <w:sz w:val="18"/>
          <w:szCs w:val="18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D0640BC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378753">
    <w:abstractNumId w:val="3"/>
  </w:num>
  <w:num w:numId="2" w16cid:durableId="301156377">
    <w:abstractNumId w:val="14"/>
  </w:num>
  <w:num w:numId="3" w16cid:durableId="10203557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3643861">
    <w:abstractNumId w:val="3"/>
  </w:num>
  <w:num w:numId="5" w16cid:durableId="2114935041">
    <w:abstractNumId w:val="17"/>
  </w:num>
  <w:num w:numId="6" w16cid:durableId="692613724">
    <w:abstractNumId w:val="8"/>
  </w:num>
  <w:num w:numId="7" w16cid:durableId="82460992">
    <w:abstractNumId w:val="6"/>
  </w:num>
  <w:num w:numId="8" w16cid:durableId="567497822">
    <w:abstractNumId w:val="11"/>
  </w:num>
  <w:num w:numId="9" w16cid:durableId="1690109290">
    <w:abstractNumId w:val="15"/>
  </w:num>
  <w:num w:numId="10" w16cid:durableId="1686856442">
    <w:abstractNumId w:val="1"/>
  </w:num>
  <w:num w:numId="11" w16cid:durableId="1872373772">
    <w:abstractNumId w:val="18"/>
  </w:num>
  <w:num w:numId="12" w16cid:durableId="986319171">
    <w:abstractNumId w:val="12"/>
  </w:num>
  <w:num w:numId="13" w16cid:durableId="619071869">
    <w:abstractNumId w:val="0"/>
  </w:num>
  <w:num w:numId="14" w16cid:durableId="104619664">
    <w:abstractNumId w:val="13"/>
  </w:num>
  <w:num w:numId="15" w16cid:durableId="1582640654">
    <w:abstractNumId w:val="4"/>
  </w:num>
  <w:num w:numId="16" w16cid:durableId="1946569074">
    <w:abstractNumId w:val="7"/>
  </w:num>
  <w:num w:numId="17" w16cid:durableId="557741405">
    <w:abstractNumId w:val="5"/>
  </w:num>
  <w:num w:numId="18" w16cid:durableId="832574243">
    <w:abstractNumId w:val="2"/>
  </w:num>
  <w:num w:numId="19" w16cid:durableId="947810224">
    <w:abstractNumId w:val="16"/>
  </w:num>
  <w:num w:numId="20" w16cid:durableId="117264318">
    <w:abstractNumId w:val="10"/>
  </w:num>
  <w:num w:numId="21" w16cid:durableId="2009600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517C"/>
    <w:rsid w:val="000577E9"/>
    <w:rsid w:val="000C3D12"/>
    <w:rsid w:val="000C668E"/>
    <w:rsid w:val="000D45D0"/>
    <w:rsid w:val="000E2CCE"/>
    <w:rsid w:val="000E4467"/>
    <w:rsid w:val="001109C2"/>
    <w:rsid w:val="00126481"/>
    <w:rsid w:val="00132D96"/>
    <w:rsid w:val="00134B81"/>
    <w:rsid w:val="00174A95"/>
    <w:rsid w:val="001960C2"/>
    <w:rsid w:val="001B49CC"/>
    <w:rsid w:val="001B74DA"/>
    <w:rsid w:val="001C05D5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B679B"/>
    <w:rsid w:val="002C571C"/>
    <w:rsid w:val="002D2937"/>
    <w:rsid w:val="002D30E8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B14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8292F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147FC"/>
    <w:rsid w:val="00723AE9"/>
    <w:rsid w:val="0072453F"/>
    <w:rsid w:val="007404B2"/>
    <w:rsid w:val="00747704"/>
    <w:rsid w:val="00754D0A"/>
    <w:rsid w:val="007B43F7"/>
    <w:rsid w:val="007B5202"/>
    <w:rsid w:val="007B57B3"/>
    <w:rsid w:val="007E4F63"/>
    <w:rsid w:val="007E564C"/>
    <w:rsid w:val="00800AB6"/>
    <w:rsid w:val="00804441"/>
    <w:rsid w:val="00841423"/>
    <w:rsid w:val="00851293"/>
    <w:rsid w:val="00891BFD"/>
    <w:rsid w:val="008A13FC"/>
    <w:rsid w:val="008E3B5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5520B"/>
    <w:rsid w:val="00B77466"/>
    <w:rsid w:val="00B901C3"/>
    <w:rsid w:val="00BB1FCB"/>
    <w:rsid w:val="00BE43AD"/>
    <w:rsid w:val="00C369A9"/>
    <w:rsid w:val="00C41CB5"/>
    <w:rsid w:val="00C53228"/>
    <w:rsid w:val="00C67C1A"/>
    <w:rsid w:val="00C73B55"/>
    <w:rsid w:val="00C7444E"/>
    <w:rsid w:val="00C8105D"/>
    <w:rsid w:val="00C96868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84D17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Fulvio Cavaliere</cp:lastModifiedBy>
  <cp:revision>15</cp:revision>
  <cp:lastPrinted>2022-04-12T09:12:00Z</cp:lastPrinted>
  <dcterms:created xsi:type="dcterms:W3CDTF">2019-12-03T12:19:00Z</dcterms:created>
  <dcterms:modified xsi:type="dcterms:W3CDTF">2022-04-12T09:12:00Z</dcterms:modified>
</cp:coreProperties>
</file>